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7B" w:rsidRPr="0065787B" w:rsidRDefault="0065787B" w:rsidP="0065787B">
      <w:pPr>
        <w:spacing w:line="480" w:lineRule="auto"/>
        <w:rPr>
          <w:sz w:val="28"/>
          <w:szCs w:val="28"/>
        </w:rPr>
      </w:pPr>
      <w:r w:rsidRPr="0065787B">
        <w:rPr>
          <w:sz w:val="28"/>
          <w:szCs w:val="28"/>
        </w:rPr>
        <w:t>Edificabilidad máxima</w:t>
      </w:r>
    </w:p>
    <w:p w:rsidR="0065787B" w:rsidRDefault="0065787B">
      <w:r>
        <w:t xml:space="preserve">La edificabilidad del ámbito del Suelo urbanizable nº 11 es de 0,80/m2. Lo que explicado a la superficie total del sector </w:t>
      </w:r>
      <w:proofErr w:type="gramStart"/>
      <w:r>
        <w:t>( 18.342,60</w:t>
      </w:r>
      <w:proofErr w:type="gramEnd"/>
      <w:r>
        <w:t xml:space="preserve"> m2) nos da una superficie máxima construible sobre rasante de 14.674,08 m2. Los aprovechamientos están asignados para parcela residencial</w:t>
      </w:r>
    </w:p>
    <w:p w:rsidR="0065787B" w:rsidRDefault="0065787B"/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65787B" w:rsidTr="0065787B">
        <w:trPr>
          <w:trHeight w:val="537"/>
        </w:trPr>
        <w:tc>
          <w:tcPr>
            <w:tcW w:w="2881" w:type="dxa"/>
            <w:vAlign w:val="center"/>
          </w:tcPr>
          <w:p w:rsidR="0065787B" w:rsidRPr="0065787B" w:rsidRDefault="0065787B" w:rsidP="0065787B">
            <w:pPr>
              <w:jc w:val="center"/>
              <w:rPr>
                <w:b/>
              </w:rPr>
            </w:pPr>
            <w:r w:rsidRPr="0065787B">
              <w:rPr>
                <w:b/>
              </w:rPr>
              <w:t>PARCELA</w:t>
            </w:r>
          </w:p>
        </w:tc>
        <w:tc>
          <w:tcPr>
            <w:tcW w:w="2881" w:type="dxa"/>
            <w:vAlign w:val="center"/>
          </w:tcPr>
          <w:p w:rsidR="0065787B" w:rsidRPr="0065787B" w:rsidRDefault="0065787B" w:rsidP="0065787B">
            <w:pPr>
              <w:jc w:val="center"/>
              <w:rPr>
                <w:b/>
              </w:rPr>
            </w:pPr>
            <w:r w:rsidRPr="0065787B">
              <w:rPr>
                <w:b/>
              </w:rPr>
              <w:t>SUPERFICIE NETA</w:t>
            </w:r>
          </w:p>
        </w:tc>
        <w:tc>
          <w:tcPr>
            <w:tcW w:w="2882" w:type="dxa"/>
            <w:vAlign w:val="center"/>
          </w:tcPr>
          <w:p w:rsidR="0065787B" w:rsidRPr="0065787B" w:rsidRDefault="0065787B" w:rsidP="0065787B">
            <w:pPr>
              <w:jc w:val="center"/>
              <w:rPr>
                <w:b/>
              </w:rPr>
            </w:pPr>
            <w:r w:rsidRPr="0065787B">
              <w:rPr>
                <w:b/>
              </w:rPr>
              <w:t>APROVECHAMIENTO</w:t>
            </w:r>
          </w:p>
        </w:tc>
      </w:tr>
      <w:tr w:rsidR="0065787B" w:rsidTr="0065787B">
        <w:trPr>
          <w:trHeight w:val="537"/>
        </w:trPr>
        <w:tc>
          <w:tcPr>
            <w:tcW w:w="2881" w:type="dxa"/>
            <w:vAlign w:val="center"/>
          </w:tcPr>
          <w:p w:rsidR="0065787B" w:rsidRDefault="0065787B" w:rsidP="0065787B">
            <w:pPr>
              <w:jc w:val="center"/>
            </w:pPr>
            <w:r>
              <w:t>1</w:t>
            </w:r>
          </w:p>
        </w:tc>
        <w:tc>
          <w:tcPr>
            <w:tcW w:w="2881" w:type="dxa"/>
            <w:vAlign w:val="center"/>
          </w:tcPr>
          <w:p w:rsidR="0065787B" w:rsidRDefault="0065787B" w:rsidP="0065787B">
            <w:pPr>
              <w:jc w:val="center"/>
            </w:pPr>
            <w:r>
              <w:t>3129,90</w:t>
            </w:r>
          </w:p>
        </w:tc>
        <w:tc>
          <w:tcPr>
            <w:tcW w:w="2882" w:type="dxa"/>
            <w:vAlign w:val="center"/>
          </w:tcPr>
          <w:p w:rsidR="0065787B" w:rsidRDefault="0065787B" w:rsidP="0065787B">
            <w:pPr>
              <w:jc w:val="center"/>
            </w:pPr>
            <w:r>
              <w:t>4554,08</w:t>
            </w:r>
          </w:p>
        </w:tc>
      </w:tr>
      <w:tr w:rsidR="0065787B" w:rsidTr="0065787B">
        <w:trPr>
          <w:trHeight w:val="537"/>
        </w:trPr>
        <w:tc>
          <w:tcPr>
            <w:tcW w:w="2881" w:type="dxa"/>
            <w:vAlign w:val="center"/>
          </w:tcPr>
          <w:p w:rsidR="0065787B" w:rsidRDefault="0065787B" w:rsidP="0065787B">
            <w:pPr>
              <w:jc w:val="center"/>
            </w:pPr>
            <w:r>
              <w:t>2</w:t>
            </w:r>
          </w:p>
        </w:tc>
        <w:tc>
          <w:tcPr>
            <w:tcW w:w="2881" w:type="dxa"/>
            <w:vAlign w:val="center"/>
          </w:tcPr>
          <w:p w:rsidR="0065787B" w:rsidRDefault="0065787B" w:rsidP="0065787B">
            <w:pPr>
              <w:jc w:val="center"/>
            </w:pPr>
            <w:r>
              <w:t>3177,62</w:t>
            </w:r>
          </w:p>
        </w:tc>
        <w:tc>
          <w:tcPr>
            <w:tcW w:w="2882" w:type="dxa"/>
            <w:vAlign w:val="center"/>
          </w:tcPr>
          <w:p w:rsidR="0065787B" w:rsidRDefault="0065787B" w:rsidP="0065787B">
            <w:pPr>
              <w:jc w:val="center"/>
            </w:pPr>
            <w:r>
              <w:t>5060,00</w:t>
            </w:r>
          </w:p>
        </w:tc>
      </w:tr>
      <w:tr w:rsidR="0065787B" w:rsidTr="0065787B">
        <w:trPr>
          <w:trHeight w:val="537"/>
        </w:trPr>
        <w:tc>
          <w:tcPr>
            <w:tcW w:w="2881" w:type="dxa"/>
            <w:vAlign w:val="center"/>
          </w:tcPr>
          <w:p w:rsidR="0065787B" w:rsidRDefault="0065787B" w:rsidP="0065787B">
            <w:pPr>
              <w:jc w:val="center"/>
            </w:pPr>
            <w:r>
              <w:t>3</w:t>
            </w:r>
          </w:p>
        </w:tc>
        <w:tc>
          <w:tcPr>
            <w:tcW w:w="2881" w:type="dxa"/>
            <w:vAlign w:val="center"/>
          </w:tcPr>
          <w:p w:rsidR="0065787B" w:rsidRDefault="0065787B" w:rsidP="0065787B">
            <w:pPr>
              <w:jc w:val="center"/>
            </w:pPr>
            <w:r>
              <w:t>3091,65</w:t>
            </w:r>
          </w:p>
        </w:tc>
        <w:tc>
          <w:tcPr>
            <w:tcW w:w="2882" w:type="dxa"/>
            <w:vAlign w:val="center"/>
          </w:tcPr>
          <w:p w:rsidR="0065787B" w:rsidRDefault="0065787B" w:rsidP="0065787B">
            <w:pPr>
              <w:jc w:val="center"/>
            </w:pPr>
            <w:r>
              <w:t>5060,00</w:t>
            </w:r>
          </w:p>
        </w:tc>
      </w:tr>
      <w:tr w:rsidR="0065787B" w:rsidTr="0065787B">
        <w:trPr>
          <w:trHeight w:val="537"/>
        </w:trPr>
        <w:tc>
          <w:tcPr>
            <w:tcW w:w="2881" w:type="dxa"/>
            <w:vAlign w:val="center"/>
          </w:tcPr>
          <w:p w:rsidR="0065787B" w:rsidRPr="0065787B" w:rsidRDefault="0065787B" w:rsidP="0065787B">
            <w:pPr>
              <w:jc w:val="center"/>
              <w:rPr>
                <w:b/>
              </w:rPr>
            </w:pPr>
            <w:r w:rsidRPr="0065787B">
              <w:rPr>
                <w:b/>
              </w:rPr>
              <w:t>TOTAL</w:t>
            </w:r>
          </w:p>
        </w:tc>
        <w:tc>
          <w:tcPr>
            <w:tcW w:w="2881" w:type="dxa"/>
            <w:vAlign w:val="center"/>
          </w:tcPr>
          <w:p w:rsidR="0065787B" w:rsidRPr="0065787B" w:rsidRDefault="0065787B" w:rsidP="0065787B">
            <w:pPr>
              <w:jc w:val="center"/>
              <w:rPr>
                <w:b/>
              </w:rPr>
            </w:pPr>
            <w:r w:rsidRPr="0065787B">
              <w:rPr>
                <w:b/>
              </w:rPr>
              <w:t>9399,17</w:t>
            </w:r>
          </w:p>
        </w:tc>
        <w:tc>
          <w:tcPr>
            <w:tcW w:w="2882" w:type="dxa"/>
            <w:vAlign w:val="center"/>
          </w:tcPr>
          <w:p w:rsidR="0065787B" w:rsidRPr="0065787B" w:rsidRDefault="0065787B" w:rsidP="0065787B">
            <w:pPr>
              <w:jc w:val="center"/>
              <w:rPr>
                <w:b/>
              </w:rPr>
            </w:pPr>
            <w:r w:rsidRPr="0065787B">
              <w:rPr>
                <w:b/>
              </w:rPr>
              <w:t>14674,08</w:t>
            </w:r>
          </w:p>
        </w:tc>
      </w:tr>
    </w:tbl>
    <w:p w:rsidR="0065787B" w:rsidRDefault="0065787B"/>
    <w:sectPr w:rsidR="0065787B" w:rsidSect="00DD7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5787B"/>
    <w:rsid w:val="0065787B"/>
    <w:rsid w:val="00DD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5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7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2019-12-19T15:16:00Z</dcterms:created>
  <dcterms:modified xsi:type="dcterms:W3CDTF">2019-12-19T15:20:00Z</dcterms:modified>
</cp:coreProperties>
</file>